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777" w:type="pct"/>
        <w:tblCellSpacing w:w="0" w:type="dxa"/>
        <w:tblInd w:w="-75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0"/>
        <w:gridCol w:w="302"/>
      </w:tblGrid>
      <w:tr w14:paraId="225A87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62ABFC4">
            <w:pPr>
              <w:widowControl/>
              <w:spacing w:before="312" w:beforeLines="100" w:after="156" w:afterLines="50"/>
              <w:jc w:val="center"/>
              <w:rPr>
                <w:rFonts w:ascii="方正小标宋简体" w:hAnsi="方正小标宋简体" w:eastAsia="方正小标宋简体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“</w:t>
            </w:r>
            <w:r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一种基于SDR的激光和射频双体制数据通信装置及方法</w:t>
            </w: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”等</w:t>
            </w:r>
            <w:r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2</w:t>
            </w: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项专利具体信</w:t>
            </w:r>
            <w:r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310B8783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14:paraId="22795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5FDDA79">
            <w:pPr>
              <w:widowControl/>
              <w:spacing w:line="396" w:lineRule="atLeast"/>
              <w:rPr>
                <w:rFonts w:ascii="宋体" w:hAnsi="宋体" w:eastAsia="宋体" w:cs="Calibri"/>
                <w:color w:val="666666"/>
                <w:kern w:val="0"/>
                <w:szCs w:val="21"/>
              </w:rPr>
            </w:pPr>
          </w:p>
          <w:tbl>
            <w:tblPr>
              <w:tblStyle w:val="8"/>
              <w:tblpPr w:leftFromText="180" w:rightFromText="180" w:vertAnchor="text" w:horzAnchor="page" w:tblpXSpec="center" w:tblpY="-3825"/>
              <w:tblOverlap w:val="never"/>
              <w:tblW w:w="1077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6"/>
              <w:gridCol w:w="2019"/>
              <w:gridCol w:w="1028"/>
              <w:gridCol w:w="2174"/>
              <w:gridCol w:w="1135"/>
              <w:gridCol w:w="739"/>
              <w:gridCol w:w="989"/>
              <w:gridCol w:w="1088"/>
              <w:gridCol w:w="765"/>
            </w:tblGrid>
            <w:tr w14:paraId="4EFFB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8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B3084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93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D509D93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47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8B9E2E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1009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E426AD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526" w:type="pct"/>
                  <w:tcBorders>
                    <w:top w:val="single" w:color="000000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50AB444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申请日期</w:t>
                  </w:r>
                </w:p>
              </w:tc>
              <w:tc>
                <w:tcPr>
                  <w:tcW w:w="342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6D94EA9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</w:t>
                  </w:r>
                </w:p>
                <w:p w14:paraId="16B28B0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权人</w:t>
                  </w:r>
                </w:p>
              </w:tc>
              <w:tc>
                <w:tcPr>
                  <w:tcW w:w="459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A8BEB0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许可年限</w:t>
                  </w:r>
                </w:p>
              </w:tc>
              <w:tc>
                <w:tcPr>
                  <w:tcW w:w="504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3DE095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许可费总额（万元）</w:t>
                  </w:r>
                </w:p>
              </w:tc>
              <w:tc>
                <w:tcPr>
                  <w:tcW w:w="355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EB7BDDA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项目</w:t>
                  </w:r>
                </w:p>
                <w:p w14:paraId="681A2B6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负责人</w:t>
                  </w:r>
                </w:p>
              </w:tc>
            </w:tr>
            <w:tr w14:paraId="7F4B34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3" w:hRule="atLeast"/>
                <w:jc w:val="center"/>
              </w:trPr>
              <w:tc>
                <w:tcPr>
                  <w:tcW w:w="388" w:type="pct"/>
                  <w:tcBorders>
                    <w:top w:val="nil"/>
                    <w:left w:val="single" w:color="000000" w:sz="8" w:space="0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214FE84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bookmarkStart w:id="0" w:name="_GoBack" w:colFirst="1" w:colLast="4"/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74D297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一种基于SDR的激光和射频双体制数据通信装置及方法</w:t>
                  </w:r>
                </w:p>
              </w:tc>
              <w:tc>
                <w:tcPr>
                  <w:tcW w:w="47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BFAD05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孙文方,魏浩鼎,李崩崩,王梦阳,杨新权,平一帆,任科</w:t>
                  </w:r>
                </w:p>
              </w:tc>
              <w:tc>
                <w:tcPr>
                  <w:tcW w:w="1009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A5D5B35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ZL202411683596.X</w:t>
                  </w:r>
                </w:p>
              </w:tc>
              <w:tc>
                <w:tcPr>
                  <w:tcW w:w="526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80B12F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2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024年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1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1月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2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2日</w:t>
                  </w:r>
                </w:p>
              </w:tc>
              <w:tc>
                <w:tcPr>
                  <w:tcW w:w="342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1A2300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45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BDA96A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3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年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E192F6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5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.4</w:t>
                  </w: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73D8CB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孙文方</w:t>
                  </w:r>
                </w:p>
              </w:tc>
            </w:tr>
            <w:tr w14:paraId="2EE2DF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8" w:hRule="atLeast"/>
                <w:jc w:val="center"/>
              </w:trPr>
              <w:tc>
                <w:tcPr>
                  <w:tcW w:w="388" w:type="pct"/>
                  <w:tcBorders>
                    <w:top w:val="single" w:color="auto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3241034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937" w:type="pct"/>
                  <w:tcBorders>
                    <w:top w:val="single" w:color="auto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98E54AA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一种特征融合网络结构、方法及相关重建光谱图像系统</w:t>
                  </w:r>
                </w:p>
              </w:tc>
              <w:tc>
                <w:tcPr>
                  <w:tcW w:w="477" w:type="pct"/>
                  <w:tcBorders>
                    <w:top w:val="single" w:color="auto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452B2F7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孙文方,王梦阳,李崩崩,宋蓓蓓,于淑芳,杜文旺,王哲</w:t>
                  </w:r>
                </w:p>
              </w:tc>
              <w:tc>
                <w:tcPr>
                  <w:tcW w:w="1009" w:type="pct"/>
                  <w:tcBorders>
                    <w:top w:val="single" w:color="auto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3A8507F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ZL202411560913.9</w:t>
                  </w:r>
                </w:p>
              </w:tc>
              <w:tc>
                <w:tcPr>
                  <w:tcW w:w="526" w:type="pct"/>
                  <w:tcBorders>
                    <w:top w:val="single" w:color="auto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B24FCC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2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024年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1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1月4日</w:t>
                  </w:r>
                </w:p>
              </w:tc>
              <w:tc>
                <w:tcPr>
                  <w:tcW w:w="342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501C2F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459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FA08C4A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3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年</w:t>
                  </w:r>
                </w:p>
              </w:tc>
              <w:tc>
                <w:tcPr>
                  <w:tcW w:w="504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D32CCB9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5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.4</w:t>
                  </w:r>
                </w:p>
              </w:tc>
              <w:tc>
                <w:tcPr>
                  <w:tcW w:w="355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0E4A6E2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孙文方</w:t>
                  </w:r>
                </w:p>
              </w:tc>
            </w:tr>
            <w:bookmarkEnd w:id="0"/>
          </w:tbl>
          <w:p w14:paraId="5096C336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42CBE0BC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</w:tr>
    </w:tbl>
    <w:p w14:paraId="243C5650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656182D-D3B0-4771-9183-62B8892C095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A87FE77-2047-4265-AD93-8100760E37B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D0F289-1F99-419E-BD85-E3667A685B2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F"/>
    <w:rsid w:val="000177B6"/>
    <w:rsid w:val="000B16BB"/>
    <w:rsid w:val="000B53A8"/>
    <w:rsid w:val="00144736"/>
    <w:rsid w:val="0015688C"/>
    <w:rsid w:val="00181A7D"/>
    <w:rsid w:val="001A7307"/>
    <w:rsid w:val="00240B2F"/>
    <w:rsid w:val="002D7C92"/>
    <w:rsid w:val="00363480"/>
    <w:rsid w:val="003D26C3"/>
    <w:rsid w:val="003F0B28"/>
    <w:rsid w:val="003F5E02"/>
    <w:rsid w:val="00427A4F"/>
    <w:rsid w:val="004747F2"/>
    <w:rsid w:val="0049276B"/>
    <w:rsid w:val="00495C4C"/>
    <w:rsid w:val="00541FCF"/>
    <w:rsid w:val="005447EB"/>
    <w:rsid w:val="00683E3E"/>
    <w:rsid w:val="006B75D8"/>
    <w:rsid w:val="007C5DC2"/>
    <w:rsid w:val="00831098"/>
    <w:rsid w:val="00866F24"/>
    <w:rsid w:val="00884686"/>
    <w:rsid w:val="008944A1"/>
    <w:rsid w:val="009C3C6F"/>
    <w:rsid w:val="009D0B34"/>
    <w:rsid w:val="009D3DA3"/>
    <w:rsid w:val="00AE2FFA"/>
    <w:rsid w:val="00B10BE1"/>
    <w:rsid w:val="00C12EF6"/>
    <w:rsid w:val="00C30E90"/>
    <w:rsid w:val="00C45F09"/>
    <w:rsid w:val="00C679CB"/>
    <w:rsid w:val="00CF0778"/>
    <w:rsid w:val="00CF5466"/>
    <w:rsid w:val="00D54C25"/>
    <w:rsid w:val="00E15ED5"/>
    <w:rsid w:val="00E855CF"/>
    <w:rsid w:val="00F57499"/>
    <w:rsid w:val="00F6369B"/>
    <w:rsid w:val="00F67E6E"/>
    <w:rsid w:val="00F81771"/>
    <w:rsid w:val="00FB1DF9"/>
    <w:rsid w:val="00FB3164"/>
    <w:rsid w:val="08262D6D"/>
    <w:rsid w:val="272F529C"/>
    <w:rsid w:val="431302B2"/>
    <w:rsid w:val="72714F55"/>
    <w:rsid w:val="728237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215</Words>
  <Characters>262</Characters>
  <Lines>41</Lines>
  <Paragraphs>33</Paragraphs>
  <TotalTime>17</TotalTime>
  <ScaleCrop>false</ScaleCrop>
  <LinksUpToDate>false</LinksUpToDate>
  <CharactersWithSpaces>262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2022-03-03T08:37:00Z</dcterms:created>
  <dc:creator>ScheddiOuO</dc:creator>
  <cp:lastModifiedBy></cp:lastModifiedBy>
  <dcterms:modified xsi:type="dcterms:W3CDTF">2026-01-21T00:48:43Z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55100B78F21447EF95AE4B2E7691480E</vt:lpwstr>
  </property>
  <property fmtid="{D5CDD505-2E9C-101B-9397-08002B2CF9AE}" pid="4" name="KSOTemplateDocerSaveRecord">
    <vt:lpwstr>eyJoZGlkIjoiOTRmNmJjYzYyZDhkNjcyODc1NGRjODAzZjExY2YxZGEiLCJ1c2VySWQiOiIyOTk5OTU2OTcifQ==</vt:lpwstr>
  </property>
</Properties>
</file>